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13B" w:rsidRDefault="0042413B" w:rsidP="0042413B">
      <w:pPr>
        <w:rPr>
          <w:rtl/>
        </w:rPr>
      </w:pPr>
    </w:p>
    <w:p w:rsidR="0042413B" w:rsidRPr="00571E5E" w:rsidRDefault="0042413B" w:rsidP="0042413B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571E5E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42413B" w:rsidRPr="00571E5E" w:rsidRDefault="0042413B" w:rsidP="0042413B">
      <w:pPr>
        <w:jc w:val="center"/>
        <w:rPr>
          <w:rtl/>
        </w:rPr>
      </w:pPr>
      <w:r w:rsidRPr="00571E5E">
        <w:rPr>
          <w:noProof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17D838A2" wp14:editId="5D014ECE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13B" w:rsidRPr="00571E5E" w:rsidRDefault="0042413B" w:rsidP="0042413B">
      <w:pPr>
        <w:rPr>
          <w:rtl/>
        </w:rPr>
      </w:pPr>
    </w:p>
    <w:p w:rsidR="0042413B" w:rsidRPr="00571E5E" w:rsidRDefault="0042413B" w:rsidP="0042413B">
      <w:pPr>
        <w:rPr>
          <w:rtl/>
        </w:rPr>
      </w:pPr>
    </w:p>
    <w:p w:rsidR="0042413B" w:rsidRPr="00571E5E" w:rsidRDefault="0042413B" w:rsidP="0042413B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571E5E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42413B" w:rsidRPr="00571E5E" w:rsidRDefault="0042413B" w:rsidP="0042413B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571E5E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571E5E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42413B" w:rsidRPr="00571E5E" w:rsidRDefault="0042413B" w:rsidP="0042413B">
      <w:pPr>
        <w:jc w:val="center"/>
        <w:rPr>
          <w:rFonts w:ascii="IranNastaliq" w:hAnsi="IranNastaliq" w:cs="IranNastaliq"/>
          <w:rtl/>
        </w:rPr>
      </w:pPr>
      <w:r w:rsidRPr="00571E5E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42413B" w:rsidRPr="00571E5E" w:rsidRDefault="0042413B" w:rsidP="0042413B">
      <w:pPr>
        <w:jc w:val="center"/>
        <w:rPr>
          <w:rFonts w:ascii="IranNastaliq" w:hAnsi="IranNastaliq" w:cs="IranNastaliq"/>
          <w:rtl/>
        </w:rPr>
      </w:pPr>
      <w:r w:rsidRPr="00571E5E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571E5E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درس </w:t>
      </w:r>
      <w:r w:rsidRPr="00571E5E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:rsidR="0042413B" w:rsidRPr="00571E5E" w:rsidRDefault="0042413B" w:rsidP="0042413B">
      <w:pPr>
        <w:rPr>
          <w:rFonts w:ascii="IranNastaliq" w:hAnsi="IranNastaliq" w:cs="B Nazanin"/>
          <w:rtl/>
          <w:lang w:bidi="ar-SA"/>
        </w:rPr>
      </w:pPr>
      <w:r w:rsidRPr="00571E5E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42413B" w:rsidRPr="00571E5E" w:rsidRDefault="0042413B" w:rsidP="0042413B">
      <w:pPr>
        <w:rPr>
          <w:rFonts w:ascii="IranNastaliq" w:hAnsi="IranNastaliq" w:cs="B Nazanin"/>
          <w:rtl/>
          <w:lang w:bidi="ar-SA"/>
        </w:rPr>
      </w:pPr>
    </w:p>
    <w:p w:rsidR="0042413B" w:rsidRPr="00571E5E" w:rsidRDefault="0042413B" w:rsidP="0042413B">
      <w:pPr>
        <w:rPr>
          <w:rFonts w:ascii="IranNastaliq" w:hAnsi="IranNastaliq" w:cs="B Nazanin"/>
          <w:rtl/>
          <w:lang w:bidi="ar-SA"/>
        </w:rPr>
      </w:pPr>
      <w:r w:rsidRPr="00571E5E"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نیست، لذا تدوین </w:t>
      </w:r>
      <w:r w:rsidRPr="00571E5E">
        <w:rPr>
          <w:rFonts w:ascii="IranNastaliq" w:hAnsi="IranNastaliq" w:cs="B Nazanin"/>
          <w:rtl/>
          <w:lang w:bidi="ar-SA"/>
        </w:rPr>
        <w:t xml:space="preserve">طرح </w:t>
      </w:r>
      <w:r w:rsidRPr="00571E5E">
        <w:rPr>
          <w:rFonts w:ascii="IranNastaliq" w:hAnsi="IranNastaliq" w:cs="B Nazanin" w:hint="cs"/>
          <w:rtl/>
          <w:lang w:bidi="ar-SA"/>
        </w:rPr>
        <w:t>درس</w:t>
      </w:r>
      <w:r w:rsidRPr="00571E5E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Pr="00571E5E">
        <w:rPr>
          <w:rFonts w:ascii="IranNastaliq" w:hAnsi="IranNastaliq" w:cs="B Nazanin" w:hint="cs"/>
          <w:rtl/>
          <w:lang w:bidi="ar-SA"/>
        </w:rPr>
        <w:t>نقشه و راهنمای تدریس برای مدرسین و دانشجویان</w:t>
      </w:r>
      <w:r w:rsidRPr="00571E5E">
        <w:rPr>
          <w:rFonts w:ascii="IranNastaliq" w:hAnsi="IranNastaliq" w:cs="B Nazanin"/>
          <w:rtl/>
          <w:lang w:bidi="ar-SA"/>
        </w:rPr>
        <w:t xml:space="preserve">)، </w:t>
      </w:r>
      <w:r w:rsidRPr="00571E5E"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Pr="00571E5E">
        <w:rPr>
          <w:rFonts w:ascii="IranNastaliq" w:hAnsi="IranNastaliq" w:cs="B Nazanin"/>
          <w:rtl/>
          <w:lang w:bidi="ar-SA"/>
        </w:rPr>
        <w:t>به عنوان يكي از ابزارهاي اصلي فعاليت آموزشی مدرسين مطرح مي باشد</w:t>
      </w:r>
      <w:r w:rsidRPr="00571E5E"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Pr="00571E5E">
        <w:rPr>
          <w:rFonts w:ascii="IranNastaliq" w:hAnsi="IranNastaliq" w:cs="B Nazanin"/>
          <w:rtl/>
          <w:lang w:bidi="ar-SA"/>
        </w:rPr>
        <w:t xml:space="preserve"> </w:t>
      </w:r>
    </w:p>
    <w:p w:rsidR="0042413B" w:rsidRPr="00571E5E" w:rsidRDefault="0042413B" w:rsidP="0042413B">
      <w:pPr>
        <w:rPr>
          <w:rtl/>
        </w:rPr>
      </w:pPr>
    </w:p>
    <w:p w:rsidR="0042413B" w:rsidRPr="00571E5E" w:rsidRDefault="0042413B" w:rsidP="0042413B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571E5E">
        <w:rPr>
          <w:rFonts w:cs="B Titr" w:hint="cs"/>
          <w:b/>
          <w:bCs/>
          <w:sz w:val="32"/>
          <w:szCs w:val="32"/>
          <w:rtl/>
        </w:rPr>
        <w:t>مشخصات درس و مدرس</w:t>
      </w:r>
      <w:r w:rsidRPr="00571E5E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42413B" w:rsidRPr="00571E5E" w:rsidRDefault="0042413B" w:rsidP="00EF325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عنوان درس :</w:t>
      </w:r>
      <w:r w:rsidRPr="00571E5E">
        <w:rPr>
          <w:rFonts w:cs="B Nazanin" w:hint="cs"/>
          <w:rtl/>
        </w:rPr>
        <w:t>...</w:t>
      </w:r>
      <w:r w:rsidRPr="00571E5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571E5E">
        <w:rPr>
          <w:rFonts w:cs="B Nazanin"/>
          <w:b/>
          <w:bCs/>
          <w:rtl/>
        </w:rPr>
        <w:t xml:space="preserve">بیوشیمی </w:t>
      </w:r>
      <w:r>
        <w:rPr>
          <w:rFonts w:cs="B Nazanin" w:hint="cs"/>
          <w:b/>
          <w:bCs/>
          <w:rtl/>
        </w:rPr>
        <w:t xml:space="preserve"> </w:t>
      </w:r>
      <w:r w:rsidR="00EF3257">
        <w:rPr>
          <w:rFonts w:cs="B Nazanin" w:hint="cs"/>
          <w:b/>
          <w:bCs/>
          <w:rtl/>
        </w:rPr>
        <w:t>و تشخیص مولکولی</w:t>
      </w:r>
    </w:p>
    <w:p w:rsidR="0042413B" w:rsidRPr="00571E5E" w:rsidRDefault="0042413B" w:rsidP="0042413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ونام خانوادگی مدرس: دکتر </w:t>
      </w:r>
      <w:r>
        <w:rPr>
          <w:rFonts w:cs="B Nazanin" w:hint="cs"/>
          <w:b/>
          <w:bCs/>
          <w:rtl/>
        </w:rPr>
        <w:t>نسرین ضیاءمجیدی</w:t>
      </w:r>
    </w:p>
    <w:p w:rsidR="0042413B" w:rsidRPr="00571E5E" w:rsidRDefault="0042413B" w:rsidP="00EF325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 نام خانوادگی مسئول درس: </w:t>
      </w:r>
      <w:r w:rsidR="007142B7" w:rsidRPr="00571E5E">
        <w:rPr>
          <w:rFonts w:cs="B Nazanin" w:hint="cs"/>
          <w:b/>
          <w:bCs/>
          <w:rtl/>
        </w:rPr>
        <w:t xml:space="preserve">دکتر </w:t>
      </w:r>
      <w:r w:rsidR="00BB0532">
        <w:rPr>
          <w:rFonts w:cs="B Nazanin" w:hint="cs"/>
          <w:b/>
          <w:bCs/>
          <w:rtl/>
        </w:rPr>
        <w:t>ایرج خدادادی</w:t>
      </w:r>
    </w:p>
    <w:p w:rsidR="0042413B" w:rsidRPr="00571E5E" w:rsidRDefault="0042413B" w:rsidP="00454458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 نام خانوادگی مدیر گروه: دکتر </w:t>
      </w:r>
      <w:r w:rsidR="00454458">
        <w:rPr>
          <w:rFonts w:cs="B Nazanin" w:hint="cs"/>
          <w:b/>
          <w:bCs/>
          <w:rtl/>
        </w:rPr>
        <w:t>جمشید کریمی</w:t>
      </w:r>
      <w:r w:rsidRPr="00571E5E">
        <w:rPr>
          <w:rFonts w:cs="B Nazanin" w:hint="cs"/>
          <w:b/>
          <w:bCs/>
          <w:rtl/>
        </w:rPr>
        <w:tab/>
      </w:r>
    </w:p>
    <w:p w:rsidR="0042413B" w:rsidRPr="00571E5E" w:rsidRDefault="0042413B" w:rsidP="00454458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 w:rsidRPr="00571E5E">
        <w:rPr>
          <w:rFonts w:cs="B Nazanin" w:hint="cs"/>
          <w:b/>
          <w:bCs/>
          <w:rtl/>
        </w:rPr>
        <w:t>نوع و میزان واحد به تفکیک:</w:t>
      </w:r>
      <w:r w:rsidRPr="00571E5E">
        <w:rPr>
          <w:rFonts w:cs="B Nazanin" w:hint="cs"/>
          <w:rtl/>
        </w:rPr>
        <w:t xml:space="preserve">      </w:t>
      </w:r>
      <w:r w:rsidRPr="00571E5E">
        <w:rPr>
          <w:rFonts w:cs="B Nazanin"/>
          <w:b/>
          <w:bCs/>
        </w:rPr>
        <w:sym w:font="Webdings" w:char="F067"/>
      </w:r>
      <w:r w:rsidRPr="00571E5E">
        <w:rPr>
          <w:rFonts w:cs="B Nazanin" w:hint="cs"/>
          <w:rtl/>
        </w:rPr>
        <w:t xml:space="preserve"> نظري </w:t>
      </w:r>
      <w:r w:rsidR="00454458">
        <w:rPr>
          <w:rFonts w:cs="B Nazanin" w:hint="cs"/>
          <w:rtl/>
        </w:rPr>
        <w:t>625</w:t>
      </w:r>
      <w:r w:rsidRPr="00571E5E">
        <w:rPr>
          <w:rFonts w:cs="B Nazanin" w:hint="cs"/>
          <w:rtl/>
        </w:rPr>
        <w:t>/</w:t>
      </w:r>
      <w:r w:rsidR="00454458">
        <w:rPr>
          <w:rFonts w:cs="B Nazanin" w:hint="cs"/>
          <w:rtl/>
        </w:rPr>
        <w:t>0</w:t>
      </w:r>
      <w:r w:rsidRPr="00571E5E">
        <w:rPr>
          <w:rFonts w:cs="B Nazanin" w:hint="cs"/>
          <w:rtl/>
        </w:rPr>
        <w:t xml:space="preserve">واحد،        </w:t>
      </w:r>
      <w:r w:rsidRPr="00571E5E">
        <w:rPr>
          <w:rFonts w:cs="B Nazanin"/>
          <w:b/>
          <w:bCs/>
        </w:rPr>
        <w:sym w:font="Wingdings 2" w:char="F035"/>
      </w:r>
      <w:r w:rsidRPr="00571E5E">
        <w:rPr>
          <w:rFonts w:cs="B Nazanin" w:hint="cs"/>
          <w:b/>
          <w:bCs/>
          <w:rtl/>
        </w:rPr>
        <w:t xml:space="preserve"> </w:t>
      </w:r>
      <w:r w:rsidRPr="00571E5E">
        <w:rPr>
          <w:rFonts w:cs="B Nazanin" w:hint="cs"/>
          <w:rtl/>
        </w:rPr>
        <w:t>عملي     واحد</w:t>
      </w:r>
    </w:p>
    <w:p w:rsidR="0042413B" w:rsidRPr="00571E5E" w:rsidRDefault="0042413B" w:rsidP="0042413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رشته و مقطع تحصیلی دانشجو</w:t>
      </w:r>
      <w:r w:rsidRPr="00571E5E">
        <w:rPr>
          <w:rFonts w:cs="B Nazanin" w:hint="cs"/>
          <w:rtl/>
        </w:rPr>
        <w:t>:..</w:t>
      </w:r>
      <w:r w:rsidRPr="00571E5E">
        <w:rPr>
          <w:rFonts w:cs="B Nazanin" w:hint="cs"/>
          <w:sz w:val="24"/>
          <w:szCs w:val="24"/>
          <w:rtl/>
        </w:rPr>
        <w:t>کارشناسی</w:t>
      </w:r>
      <w:bookmarkStart w:id="0" w:name="_Hlk75215519"/>
      <w:r w:rsidR="00E807E5">
        <w:rPr>
          <w:rFonts w:cs="B Nazanin" w:hint="cs"/>
          <w:sz w:val="24"/>
          <w:szCs w:val="24"/>
          <w:rtl/>
        </w:rPr>
        <w:t xml:space="preserve"> </w:t>
      </w:r>
      <w:r w:rsidRPr="00571E5E">
        <w:rPr>
          <w:rFonts w:cs="B Nazanin" w:hint="cs"/>
          <w:sz w:val="24"/>
          <w:szCs w:val="24"/>
          <w:rtl/>
        </w:rPr>
        <w:t>ارشد بیوشیمی بالینی</w:t>
      </w:r>
      <w:bookmarkEnd w:id="0"/>
    </w:p>
    <w:p w:rsidR="0042413B" w:rsidRPr="00571E5E" w:rsidRDefault="0042413B" w:rsidP="00454458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زمان درس:  </w:t>
      </w:r>
      <w:bookmarkStart w:id="1" w:name="_Hlk75215560"/>
      <w:r w:rsidRPr="00571E5E">
        <w:rPr>
          <w:rFonts w:cs="B Nazanin" w:hint="cs"/>
          <w:sz w:val="24"/>
          <w:szCs w:val="24"/>
          <w:rtl/>
        </w:rPr>
        <w:t xml:space="preserve">نیمسال </w:t>
      </w:r>
      <w:r w:rsidR="00EF3257">
        <w:rPr>
          <w:rFonts w:cs="B Nazanin" w:hint="cs"/>
          <w:sz w:val="24"/>
          <w:szCs w:val="24"/>
          <w:rtl/>
        </w:rPr>
        <w:t>اول</w:t>
      </w:r>
      <w:r w:rsidRPr="00571E5E">
        <w:rPr>
          <w:rFonts w:cs="B Nazanin" w:hint="cs"/>
          <w:sz w:val="24"/>
          <w:szCs w:val="24"/>
          <w:rtl/>
        </w:rPr>
        <w:t xml:space="preserve"> </w:t>
      </w:r>
      <w:r w:rsidR="00454458">
        <w:rPr>
          <w:rFonts w:cs="B Nazanin" w:hint="cs"/>
          <w:sz w:val="24"/>
          <w:szCs w:val="24"/>
          <w:rtl/>
        </w:rPr>
        <w:t>1404</w:t>
      </w:r>
      <w:r w:rsidRPr="00571E5E">
        <w:rPr>
          <w:rFonts w:cs="B Nazanin" w:hint="cs"/>
          <w:sz w:val="24"/>
          <w:szCs w:val="24"/>
          <w:rtl/>
        </w:rPr>
        <w:t>-</w:t>
      </w:r>
      <w:bookmarkEnd w:id="1"/>
      <w:r w:rsidR="00454458">
        <w:rPr>
          <w:rFonts w:cs="B Nazanin" w:hint="cs"/>
          <w:sz w:val="24"/>
          <w:szCs w:val="24"/>
          <w:rtl/>
        </w:rPr>
        <w:t>1403</w:t>
      </w:r>
    </w:p>
    <w:p w:rsidR="0042413B" w:rsidRPr="00571E5E" w:rsidRDefault="0042413B" w:rsidP="0042413B">
      <w:pPr>
        <w:pStyle w:val="ListParagraph"/>
        <w:numPr>
          <w:ilvl w:val="0"/>
          <w:numId w:val="1"/>
        </w:numPr>
      </w:pPr>
      <w:r w:rsidRPr="00571E5E">
        <w:rPr>
          <w:rFonts w:cs="B Nazanin" w:hint="cs"/>
          <w:b/>
          <w:bCs/>
          <w:rtl/>
        </w:rPr>
        <w:t>مکان آموزش</w:t>
      </w:r>
      <w:bookmarkStart w:id="2" w:name="_Hlk75215584"/>
      <w:r w:rsidR="00E807E5">
        <w:rPr>
          <w:rFonts w:cs="B Nazanin" w:hint="cs"/>
          <w:rtl/>
        </w:rPr>
        <w:t xml:space="preserve"> :  </w:t>
      </w:r>
      <w:r w:rsidRPr="00571E5E">
        <w:rPr>
          <w:rFonts w:cs="B Nazanin" w:hint="cs"/>
          <w:sz w:val="24"/>
          <w:szCs w:val="24"/>
          <w:rtl/>
        </w:rPr>
        <w:t>دانشکده پزشکی-گروه بیوشیمی بالینی</w:t>
      </w:r>
      <w:bookmarkEnd w:id="2"/>
    </w:p>
    <w:p w:rsidR="0042413B" w:rsidRPr="00571E5E" w:rsidRDefault="0042413B" w:rsidP="0042413B">
      <w:pPr>
        <w:pStyle w:val="ListParagraph"/>
        <w:rPr>
          <w:rtl/>
        </w:rPr>
        <w:sectPr w:rsidR="0042413B" w:rsidRPr="00571E5E" w:rsidSect="00205745">
          <w:footerReference w:type="default" r:id="rId8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42413B" w:rsidRPr="00571E5E" w:rsidRDefault="0042413B" w:rsidP="0042413B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78"/>
        <w:gridCol w:w="1216"/>
        <w:gridCol w:w="2613"/>
        <w:gridCol w:w="5006"/>
        <w:gridCol w:w="1194"/>
        <w:gridCol w:w="849"/>
        <w:gridCol w:w="619"/>
        <w:gridCol w:w="913"/>
        <w:gridCol w:w="960"/>
      </w:tblGrid>
      <w:tr w:rsidR="007142B7" w:rsidRPr="00CF692A" w:rsidTr="00883C01">
        <w:trPr>
          <w:cantSplit/>
          <w:trHeight w:val="1134"/>
        </w:trPr>
        <w:tc>
          <w:tcPr>
            <w:tcW w:w="207" w:type="pct"/>
            <w:textDirection w:val="tbRl"/>
            <w:vAlign w:val="center"/>
          </w:tcPr>
          <w:p w:rsidR="0042413B" w:rsidRPr="00CF692A" w:rsidRDefault="0042413B" w:rsidP="00024367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436" w:type="pct"/>
            <w:vAlign w:val="center"/>
          </w:tcPr>
          <w:p w:rsidR="0042413B" w:rsidRPr="00CF692A" w:rsidRDefault="0042413B" w:rsidP="00024367">
            <w:pPr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937" w:type="pct"/>
            <w:vAlign w:val="center"/>
          </w:tcPr>
          <w:p w:rsidR="0042413B" w:rsidRPr="00A81639" w:rsidRDefault="0042413B" w:rsidP="00A81639">
            <w:pPr>
              <w:jc w:val="center"/>
              <w:rPr>
                <w:rFonts w:cs="B Nazanin"/>
                <w:b/>
                <w:bCs/>
                <w:rtl/>
              </w:rPr>
            </w:pPr>
            <w:r w:rsidRPr="00A81639">
              <w:rPr>
                <w:rFonts w:cs="B Nazanin" w:hint="cs"/>
                <w:b/>
                <w:bCs/>
                <w:rtl/>
              </w:rPr>
              <w:t>سرفصل (عنوان)</w:t>
            </w:r>
          </w:p>
        </w:tc>
        <w:tc>
          <w:tcPr>
            <w:tcW w:w="1795" w:type="pct"/>
            <w:vAlign w:val="center"/>
          </w:tcPr>
          <w:p w:rsidR="0042413B" w:rsidRPr="00CF692A" w:rsidRDefault="0042413B" w:rsidP="00024367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اهداف رفتاری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1"/>
            </w:r>
          </w:p>
        </w:tc>
        <w:tc>
          <w:tcPr>
            <w:tcW w:w="428" w:type="pct"/>
            <w:vAlign w:val="center"/>
          </w:tcPr>
          <w:p w:rsidR="0042413B" w:rsidRPr="00CF692A" w:rsidRDefault="0042413B" w:rsidP="00024367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حیطه یادگیری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2"/>
            </w:r>
          </w:p>
        </w:tc>
        <w:tc>
          <w:tcPr>
            <w:tcW w:w="304" w:type="pct"/>
            <w:vAlign w:val="center"/>
          </w:tcPr>
          <w:p w:rsidR="0042413B" w:rsidRPr="00CF692A" w:rsidRDefault="0042413B" w:rsidP="00024367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روش تدریس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3"/>
            </w:r>
          </w:p>
        </w:tc>
        <w:tc>
          <w:tcPr>
            <w:tcW w:w="222" w:type="pct"/>
            <w:vAlign w:val="center"/>
          </w:tcPr>
          <w:p w:rsidR="0042413B" w:rsidRPr="00CF692A" w:rsidRDefault="0042413B" w:rsidP="00024367">
            <w:pPr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مدت زمان</w:t>
            </w:r>
          </w:p>
        </w:tc>
        <w:tc>
          <w:tcPr>
            <w:tcW w:w="327" w:type="pct"/>
            <w:vAlign w:val="center"/>
          </w:tcPr>
          <w:p w:rsidR="0042413B" w:rsidRPr="00CF692A" w:rsidRDefault="0042413B" w:rsidP="00024367">
            <w:pPr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وسایل کمک آموزشی</w:t>
            </w:r>
          </w:p>
        </w:tc>
        <w:tc>
          <w:tcPr>
            <w:tcW w:w="344" w:type="pct"/>
            <w:vAlign w:val="center"/>
          </w:tcPr>
          <w:p w:rsidR="0042413B" w:rsidRPr="00CF692A" w:rsidRDefault="0042413B" w:rsidP="00024367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روش ارزشیابی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4"/>
            </w:r>
          </w:p>
        </w:tc>
      </w:tr>
      <w:tr w:rsidR="00883C01" w:rsidRPr="00CF692A" w:rsidTr="00883C01">
        <w:tc>
          <w:tcPr>
            <w:tcW w:w="207" w:type="pct"/>
            <w:vAlign w:val="center"/>
          </w:tcPr>
          <w:p w:rsidR="00883C01" w:rsidRPr="00CF692A" w:rsidRDefault="00883C01" w:rsidP="00883C01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3</w:t>
            </w:r>
          </w:p>
        </w:tc>
        <w:tc>
          <w:tcPr>
            <w:tcW w:w="436" w:type="pct"/>
          </w:tcPr>
          <w:p w:rsidR="00883C01" w:rsidRPr="00D17C5D" w:rsidRDefault="00A341A7" w:rsidP="00A341A7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10</w:t>
            </w:r>
            <w:r w:rsidR="00883C01" w:rsidRPr="00D17C5D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/</w:t>
            </w:r>
            <w:r w:rsidR="00BB0532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07</w:t>
            </w:r>
            <w:r w:rsidR="00883C01" w:rsidRPr="00D17C5D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/</w:t>
            </w: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1403</w:t>
            </w:r>
          </w:p>
        </w:tc>
        <w:tc>
          <w:tcPr>
            <w:tcW w:w="937" w:type="pct"/>
          </w:tcPr>
          <w:p w:rsidR="00883C01" w:rsidRPr="00A81639" w:rsidRDefault="00883C01" w:rsidP="00A81639">
            <w:pPr>
              <w:ind w:right="751"/>
              <w:jc w:val="center"/>
              <w:rPr>
                <w:rFonts w:cs="B Nazanin"/>
                <w:rtl/>
              </w:rPr>
            </w:pPr>
            <w:r w:rsidRPr="00A81639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سنتز </w:t>
            </w:r>
            <w:r w:rsidRPr="00A81639">
              <w:rPr>
                <w:rFonts w:eastAsia="B Nazanin" w:cs="B Nazanin"/>
                <w:sz w:val="24"/>
                <w:szCs w:val="24"/>
              </w:rPr>
              <w:t>DNA</w:t>
            </w:r>
            <w:r w:rsidRPr="00A81639">
              <w:rPr>
                <w:rFonts w:eastAsia="B Nazanin" w:cs="B Nazanin" w:hint="cs"/>
                <w:sz w:val="24"/>
                <w:szCs w:val="24"/>
                <w:rtl/>
              </w:rPr>
              <w:t xml:space="preserve"> و همانندسازی (1)</w:t>
            </w:r>
          </w:p>
        </w:tc>
        <w:tc>
          <w:tcPr>
            <w:tcW w:w="1795" w:type="pct"/>
            <w:vAlign w:val="center"/>
          </w:tcPr>
          <w:p w:rsidR="00883C01" w:rsidRDefault="00936C68" w:rsidP="00A341A7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چنگال </w:t>
            </w:r>
            <w:r w:rsidR="00A341A7">
              <w:rPr>
                <w:rFonts w:cs="B Nazanin" w:hint="cs"/>
                <w:rtl/>
              </w:rPr>
              <w:t>همانندسازی</w:t>
            </w:r>
            <w:r>
              <w:rPr>
                <w:rFonts w:cs="B Nazanin" w:hint="cs"/>
                <w:rtl/>
              </w:rPr>
              <w:t xml:space="preserve"> را تحلیل کند.</w:t>
            </w:r>
          </w:p>
          <w:p w:rsidR="00936C68" w:rsidRDefault="00936C68" w:rsidP="00936C68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رشته های موجود در چنگال هماننسازی را معرفی کند.</w:t>
            </w:r>
          </w:p>
          <w:p w:rsidR="00936C68" w:rsidRDefault="00936C68" w:rsidP="00936C68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اهمیت پرایمر را در همانندسازی توضیح دهد.</w:t>
            </w:r>
          </w:p>
          <w:p w:rsidR="00936C68" w:rsidRDefault="00936C68" w:rsidP="00936C68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قادر باشد عملکرد </w:t>
            </w:r>
            <w:r>
              <w:rPr>
                <w:rFonts w:cs="B Nazanin"/>
              </w:rPr>
              <w:t>DNA</w:t>
            </w:r>
            <w:r>
              <w:rPr>
                <w:rFonts w:cs="B Nazanin" w:hint="cs"/>
                <w:rtl/>
              </w:rPr>
              <w:t xml:space="preserve"> پلیمراز را شرح دهد.</w:t>
            </w:r>
          </w:p>
          <w:p w:rsidR="00936C68" w:rsidRPr="00936C68" w:rsidRDefault="00936C68" w:rsidP="00936C68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دانشجو بتواند انواع </w:t>
            </w:r>
            <w:r>
              <w:rPr>
                <w:rFonts w:cs="B Nazanin"/>
              </w:rPr>
              <w:t>DNA</w:t>
            </w:r>
            <w:r>
              <w:rPr>
                <w:rFonts w:cs="B Nazanin" w:hint="cs"/>
                <w:rtl/>
              </w:rPr>
              <w:t xml:space="preserve"> پلیمراز را نام ببرد و عملکردشان را توضیح دهد.</w:t>
            </w:r>
          </w:p>
        </w:tc>
        <w:tc>
          <w:tcPr>
            <w:tcW w:w="428" w:type="pct"/>
            <w:vAlign w:val="center"/>
          </w:tcPr>
          <w:p w:rsidR="00883C01" w:rsidRPr="00CF692A" w:rsidRDefault="00883C01" w:rsidP="00883C01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:rsidR="00883C01" w:rsidRPr="00CF692A" w:rsidRDefault="00883C01" w:rsidP="00883C01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:rsidR="00883C01" w:rsidRPr="00CF692A" w:rsidRDefault="00883C01" w:rsidP="00883C01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:rsidR="00883C01" w:rsidRPr="00CF692A" w:rsidRDefault="00883C01" w:rsidP="00883C01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4" w:type="pct"/>
            <w:vAlign w:val="center"/>
          </w:tcPr>
          <w:p w:rsidR="00883C01" w:rsidRPr="00CF692A" w:rsidRDefault="00883C01" w:rsidP="00883C01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883C01" w:rsidRPr="00CF692A" w:rsidTr="00883C01">
        <w:tc>
          <w:tcPr>
            <w:tcW w:w="207" w:type="pct"/>
            <w:vAlign w:val="center"/>
          </w:tcPr>
          <w:p w:rsidR="00883C01" w:rsidRPr="00CF692A" w:rsidRDefault="00883C01" w:rsidP="00883C01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4</w:t>
            </w:r>
          </w:p>
        </w:tc>
        <w:tc>
          <w:tcPr>
            <w:tcW w:w="436" w:type="pct"/>
          </w:tcPr>
          <w:p w:rsidR="00883C01" w:rsidRPr="00D17C5D" w:rsidRDefault="00A341A7" w:rsidP="00A341A7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17</w:t>
            </w:r>
            <w:r w:rsidR="00883C01" w:rsidRPr="00D17C5D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/</w:t>
            </w:r>
            <w:r w:rsidR="00BB0532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07</w:t>
            </w:r>
            <w:r w:rsidR="00883C01" w:rsidRPr="00D17C5D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/</w:t>
            </w: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1403</w:t>
            </w:r>
          </w:p>
        </w:tc>
        <w:tc>
          <w:tcPr>
            <w:tcW w:w="937" w:type="pct"/>
          </w:tcPr>
          <w:p w:rsidR="00883C01" w:rsidRPr="00A81639" w:rsidRDefault="00883C01" w:rsidP="00A81639">
            <w:pPr>
              <w:ind w:right="751"/>
              <w:jc w:val="center"/>
              <w:rPr>
                <w:rFonts w:cs="B Nazanin"/>
                <w:rtl/>
              </w:rPr>
            </w:pPr>
            <w:r w:rsidRPr="00A81639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سنتز </w:t>
            </w:r>
            <w:r w:rsidRPr="00A81639">
              <w:rPr>
                <w:rFonts w:eastAsia="B Nazanin" w:cs="B Nazanin"/>
                <w:sz w:val="24"/>
                <w:szCs w:val="24"/>
              </w:rPr>
              <w:t>DNA</w:t>
            </w:r>
            <w:r w:rsidRPr="00A81639">
              <w:rPr>
                <w:rFonts w:eastAsia="B Nazanin" w:cs="B Nazanin" w:hint="cs"/>
                <w:sz w:val="24"/>
                <w:szCs w:val="24"/>
                <w:rtl/>
              </w:rPr>
              <w:t xml:space="preserve"> و همانندسازی (1)</w:t>
            </w:r>
          </w:p>
        </w:tc>
        <w:tc>
          <w:tcPr>
            <w:tcW w:w="1795" w:type="pct"/>
            <w:vAlign w:val="center"/>
          </w:tcPr>
          <w:p w:rsidR="00883C01" w:rsidRDefault="00936C68" w:rsidP="00883C01">
            <w:pPr>
              <w:pStyle w:val="ListParagraph"/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قادر باشد </w:t>
            </w:r>
            <w:r>
              <w:rPr>
                <w:rFonts w:cs="B Nazanin"/>
              </w:rPr>
              <w:t>Proofreading</w:t>
            </w:r>
            <w:r>
              <w:rPr>
                <w:rFonts w:cs="B Nazanin" w:hint="cs"/>
                <w:rtl/>
              </w:rPr>
              <w:t xml:space="preserve"> را شرح دهد.</w:t>
            </w:r>
          </w:p>
          <w:p w:rsidR="00936C68" w:rsidRDefault="00936C68" w:rsidP="00883C01">
            <w:pPr>
              <w:pStyle w:val="ListParagraph"/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اهمیت </w:t>
            </w:r>
            <w:r>
              <w:rPr>
                <w:rFonts w:cs="B Nazanin"/>
              </w:rPr>
              <w:t>DNA</w:t>
            </w:r>
            <w:r>
              <w:rPr>
                <w:rFonts w:cs="B Nazanin" w:hint="cs"/>
                <w:rtl/>
              </w:rPr>
              <w:t xml:space="preserve"> پلیمراز را در صحت همانندسازی توضیح دهد.</w:t>
            </w:r>
          </w:p>
          <w:p w:rsidR="00936C68" w:rsidRDefault="00936C68" w:rsidP="00883C01">
            <w:pPr>
              <w:pStyle w:val="ListParagraph"/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مراحل شروع، طویل سازی و خاتمه را شرح دهد.</w:t>
            </w:r>
          </w:p>
          <w:p w:rsidR="00936C68" w:rsidRDefault="00936C68" w:rsidP="00883C01">
            <w:pPr>
              <w:pStyle w:val="ListParagraph"/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پروتئین های مشارکت کننده در همانندسازی را نام ببرد و عملکرد هریک را توضیح دهد.</w:t>
            </w:r>
          </w:p>
          <w:p w:rsidR="00936C68" w:rsidRPr="00CF692A" w:rsidRDefault="00936C68" w:rsidP="00883C01">
            <w:pPr>
              <w:pStyle w:val="ListParagraph"/>
              <w:numPr>
                <w:ilvl w:val="0"/>
                <w:numId w:val="5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بتواند اهمیت تلومر و تلومراز را شرح دهد.</w:t>
            </w:r>
          </w:p>
        </w:tc>
        <w:tc>
          <w:tcPr>
            <w:tcW w:w="428" w:type="pct"/>
            <w:vAlign w:val="center"/>
          </w:tcPr>
          <w:p w:rsidR="00883C01" w:rsidRPr="00CF692A" w:rsidRDefault="00883C01" w:rsidP="00883C01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:rsidR="00883C01" w:rsidRPr="00CF692A" w:rsidRDefault="00883C01" w:rsidP="00883C01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:rsidR="00883C01" w:rsidRPr="00CF692A" w:rsidRDefault="00883C01" w:rsidP="00883C01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:rsidR="00883C01" w:rsidRPr="00CF692A" w:rsidRDefault="00883C01" w:rsidP="00883C01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4" w:type="pct"/>
            <w:vAlign w:val="center"/>
          </w:tcPr>
          <w:p w:rsidR="00883C01" w:rsidRPr="00CF692A" w:rsidRDefault="00883C01" w:rsidP="00883C01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883C01" w:rsidRPr="00CF692A" w:rsidTr="00883C01">
        <w:tc>
          <w:tcPr>
            <w:tcW w:w="207" w:type="pct"/>
            <w:vAlign w:val="center"/>
          </w:tcPr>
          <w:p w:rsidR="00883C01" w:rsidRPr="00CF692A" w:rsidRDefault="00883C01" w:rsidP="00883C01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lastRenderedPageBreak/>
              <w:t>5</w:t>
            </w:r>
          </w:p>
        </w:tc>
        <w:tc>
          <w:tcPr>
            <w:tcW w:w="436" w:type="pct"/>
          </w:tcPr>
          <w:p w:rsidR="00883C01" w:rsidRPr="00D17C5D" w:rsidRDefault="00A341A7" w:rsidP="00A341A7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24</w:t>
            </w:r>
            <w:r w:rsidR="00883C01" w:rsidRPr="00D17C5D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/</w:t>
            </w:r>
            <w:r w:rsidR="00BB0532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07</w:t>
            </w:r>
            <w:r w:rsidR="00883C01" w:rsidRPr="00D17C5D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/</w:t>
            </w: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1403</w:t>
            </w:r>
          </w:p>
        </w:tc>
        <w:tc>
          <w:tcPr>
            <w:tcW w:w="937" w:type="pct"/>
          </w:tcPr>
          <w:p w:rsidR="00883C01" w:rsidRPr="00A81639" w:rsidRDefault="00883C01" w:rsidP="00A81639">
            <w:pPr>
              <w:ind w:right="484"/>
              <w:jc w:val="center"/>
              <w:rPr>
                <w:rFonts w:cs="B Nazanin"/>
              </w:rPr>
            </w:pPr>
            <w:r w:rsidRPr="00A81639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مقایسه همانندسازی در یوکاریوت و پروکاریوت</w:t>
            </w:r>
          </w:p>
        </w:tc>
        <w:tc>
          <w:tcPr>
            <w:tcW w:w="1795" w:type="pct"/>
            <w:vAlign w:val="center"/>
          </w:tcPr>
          <w:p w:rsidR="00883C01" w:rsidRDefault="00ED195E" w:rsidP="00883C01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تفاوت شروع همانندسازی در پروکاریوت و یوکاریوت را شرح دهد.</w:t>
            </w:r>
          </w:p>
          <w:p w:rsidR="00ED195E" w:rsidRPr="00CF692A" w:rsidRDefault="00ED195E" w:rsidP="00ED195E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تفاوت پروتئین های مشارکت کننده در  همانندسازی در پروکاریوت و یوکاریوت را شرح دهد.</w:t>
            </w:r>
          </w:p>
          <w:p w:rsidR="00883C01" w:rsidRPr="000402AC" w:rsidRDefault="00ED195E" w:rsidP="000402AC">
            <w:pPr>
              <w:pStyle w:val="ListParagraph"/>
              <w:numPr>
                <w:ilvl w:val="0"/>
                <w:numId w:val="6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دانشجو بتواند تفاوت </w:t>
            </w:r>
            <w:r>
              <w:rPr>
                <w:rFonts w:cs="B Nazanin"/>
              </w:rPr>
              <w:t>DNA</w:t>
            </w:r>
            <w:r>
              <w:rPr>
                <w:rFonts w:cs="B Nazanin" w:hint="cs"/>
                <w:rtl/>
              </w:rPr>
              <w:t xml:space="preserve"> پلیمرازهای پروکاریوتی و یوکاریوتی را توضیح دهد.</w:t>
            </w:r>
          </w:p>
        </w:tc>
        <w:tc>
          <w:tcPr>
            <w:tcW w:w="428" w:type="pct"/>
            <w:vAlign w:val="center"/>
          </w:tcPr>
          <w:p w:rsidR="00883C01" w:rsidRPr="00CF692A" w:rsidRDefault="00883C01" w:rsidP="00883C01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:rsidR="00883C01" w:rsidRPr="00CF692A" w:rsidRDefault="00883C01" w:rsidP="00883C01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:rsidR="00883C01" w:rsidRPr="00CF692A" w:rsidRDefault="00883C01" w:rsidP="00883C01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:rsidR="00883C01" w:rsidRPr="00CF692A" w:rsidRDefault="00883C01" w:rsidP="00883C01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4" w:type="pct"/>
            <w:vAlign w:val="center"/>
          </w:tcPr>
          <w:p w:rsidR="00883C01" w:rsidRPr="00CF692A" w:rsidRDefault="00883C01" w:rsidP="00883C01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883C01" w:rsidRPr="00CF692A" w:rsidTr="00883C01">
        <w:tc>
          <w:tcPr>
            <w:tcW w:w="207" w:type="pct"/>
            <w:vAlign w:val="center"/>
          </w:tcPr>
          <w:p w:rsidR="00883C01" w:rsidRPr="00CF692A" w:rsidRDefault="00883C01" w:rsidP="00883C0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436" w:type="pct"/>
          </w:tcPr>
          <w:p w:rsidR="00883C01" w:rsidRPr="00D17C5D" w:rsidRDefault="00A341A7" w:rsidP="00A341A7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01</w:t>
            </w:r>
            <w:r w:rsidR="00883C01" w:rsidRPr="00D17C5D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/</w:t>
            </w: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08</w:t>
            </w:r>
            <w:r w:rsidR="00883C01" w:rsidRPr="00D17C5D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/</w:t>
            </w: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1403</w:t>
            </w:r>
          </w:p>
        </w:tc>
        <w:tc>
          <w:tcPr>
            <w:tcW w:w="937" w:type="pct"/>
          </w:tcPr>
          <w:p w:rsidR="00883C01" w:rsidRPr="00A81639" w:rsidRDefault="00883C01" w:rsidP="00A81639">
            <w:pPr>
              <w:ind w:right="484"/>
              <w:jc w:val="center"/>
              <w:rPr>
                <w:rFonts w:ascii="Cambria" w:hAnsi="Cambria" w:cs="B Nazanin"/>
                <w:rtl/>
              </w:rPr>
            </w:pPr>
            <w:r w:rsidRPr="00A81639">
              <w:rPr>
                <w:rFonts w:ascii="Cambria" w:eastAsia="B Nazanin" w:hAnsi="Cambria" w:cs="B Nazanin" w:hint="cs"/>
                <w:sz w:val="24"/>
                <w:szCs w:val="24"/>
                <w:rtl/>
              </w:rPr>
              <w:t xml:space="preserve">ترمیم </w:t>
            </w:r>
            <w:r w:rsidRPr="00A81639">
              <w:rPr>
                <w:rFonts w:ascii="Cambria" w:eastAsia="B Nazanin" w:hAnsi="Cambria" w:cs="B Nazanin"/>
                <w:sz w:val="24"/>
                <w:szCs w:val="24"/>
              </w:rPr>
              <w:t>DNA</w:t>
            </w:r>
          </w:p>
        </w:tc>
        <w:tc>
          <w:tcPr>
            <w:tcW w:w="1795" w:type="pct"/>
            <w:vAlign w:val="center"/>
          </w:tcPr>
          <w:p w:rsidR="00883C01" w:rsidRPr="00C535C4" w:rsidRDefault="00883C01" w:rsidP="00857723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C535C4">
              <w:rPr>
                <w:rFonts w:cs="B Nazanin" w:hint="cs"/>
                <w:sz w:val="24"/>
                <w:szCs w:val="24"/>
                <w:rtl/>
              </w:rPr>
              <w:t xml:space="preserve">دانشجو بتواند </w:t>
            </w:r>
            <w:r w:rsidR="00857723" w:rsidRPr="00C535C4">
              <w:rPr>
                <w:rFonts w:cs="B Nazanin" w:hint="cs"/>
                <w:sz w:val="24"/>
                <w:szCs w:val="24"/>
                <w:rtl/>
              </w:rPr>
              <w:t xml:space="preserve">اهمیت ترمیم </w:t>
            </w:r>
            <w:r w:rsidR="00857723" w:rsidRPr="00C535C4">
              <w:rPr>
                <w:rFonts w:cs="B Nazanin"/>
                <w:sz w:val="24"/>
                <w:szCs w:val="24"/>
              </w:rPr>
              <w:t>DNA</w:t>
            </w:r>
            <w:r w:rsidR="00857723" w:rsidRPr="00C535C4">
              <w:rPr>
                <w:rFonts w:cs="B Nazanin" w:hint="cs"/>
                <w:sz w:val="24"/>
                <w:szCs w:val="24"/>
                <w:rtl/>
              </w:rPr>
              <w:t xml:space="preserve"> را </w:t>
            </w:r>
            <w:r w:rsidRPr="00C535C4">
              <w:rPr>
                <w:rFonts w:cs="B Nazanin" w:hint="cs"/>
                <w:sz w:val="24"/>
                <w:szCs w:val="24"/>
                <w:rtl/>
              </w:rPr>
              <w:t>شرح دهد.</w:t>
            </w:r>
          </w:p>
          <w:p w:rsidR="00883C01" w:rsidRPr="00C535C4" w:rsidRDefault="00857723" w:rsidP="00883C01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C535C4">
              <w:rPr>
                <w:rFonts w:cs="B Nazanin" w:hint="cs"/>
                <w:sz w:val="24"/>
                <w:szCs w:val="24"/>
                <w:rtl/>
              </w:rPr>
              <w:t>دانشجو قادر باشد انواع سیستم های ترمیمی را نام ببرد.</w:t>
            </w:r>
          </w:p>
          <w:p w:rsidR="00883C01" w:rsidRPr="00C535C4" w:rsidRDefault="00C535C4" w:rsidP="00883C01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C535C4">
              <w:rPr>
                <w:rFonts w:cs="B Nazanin" w:hint="cs"/>
                <w:sz w:val="24"/>
                <w:szCs w:val="24"/>
                <w:rtl/>
              </w:rPr>
              <w:t xml:space="preserve">دانشجو بتواند مسیر ترمیمی </w:t>
            </w:r>
            <w:r w:rsidRPr="00C535C4">
              <w:rPr>
                <w:rFonts w:cs="B Nazanin"/>
                <w:sz w:val="24"/>
                <w:szCs w:val="24"/>
              </w:rPr>
              <w:t xml:space="preserve">Mismatch Repair </w:t>
            </w:r>
            <w:r w:rsidRPr="00C535C4">
              <w:rPr>
                <w:rFonts w:cs="B Nazanin" w:hint="cs"/>
                <w:sz w:val="24"/>
                <w:szCs w:val="24"/>
                <w:rtl/>
              </w:rPr>
              <w:t xml:space="preserve"> را شرح دهد.</w:t>
            </w:r>
          </w:p>
          <w:p w:rsidR="00C535C4" w:rsidRPr="00C535C4" w:rsidRDefault="00C535C4" w:rsidP="00C535C4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C535C4">
              <w:rPr>
                <w:rFonts w:cs="B Nazanin" w:hint="cs"/>
                <w:sz w:val="24"/>
                <w:szCs w:val="24"/>
                <w:rtl/>
              </w:rPr>
              <w:t xml:space="preserve">دانشجو بتواند مسیر ترمیمی </w:t>
            </w:r>
            <w:r w:rsidRPr="00C535C4">
              <w:rPr>
                <w:sz w:val="24"/>
                <w:szCs w:val="24"/>
              </w:rPr>
              <w:t>Base-Excision Repair</w:t>
            </w:r>
            <w:r w:rsidRPr="00C535C4">
              <w:rPr>
                <w:rFonts w:cs="B Nazanin"/>
                <w:sz w:val="24"/>
                <w:szCs w:val="24"/>
              </w:rPr>
              <w:t xml:space="preserve"> </w:t>
            </w:r>
            <w:r w:rsidRPr="00C535C4">
              <w:rPr>
                <w:rFonts w:cs="B Nazanin" w:hint="cs"/>
                <w:sz w:val="24"/>
                <w:szCs w:val="24"/>
                <w:rtl/>
              </w:rPr>
              <w:t xml:space="preserve"> را شرح دهد.</w:t>
            </w:r>
          </w:p>
          <w:p w:rsidR="00C535C4" w:rsidRPr="00C535C4" w:rsidRDefault="00C535C4" w:rsidP="00C535C4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C535C4">
              <w:rPr>
                <w:rFonts w:cs="B Nazanin" w:hint="cs"/>
                <w:sz w:val="24"/>
                <w:szCs w:val="24"/>
                <w:rtl/>
              </w:rPr>
              <w:t xml:space="preserve">دانشجو بتواند مسیر ترمیمی </w:t>
            </w:r>
            <w:r w:rsidRPr="00C535C4">
              <w:rPr>
                <w:rFonts w:cs="B Nazanin"/>
                <w:sz w:val="24"/>
                <w:szCs w:val="24"/>
              </w:rPr>
              <w:t xml:space="preserve">Nucleotide-Excision Repair </w:t>
            </w:r>
            <w:r w:rsidRPr="00C535C4">
              <w:rPr>
                <w:rFonts w:cs="B Nazanin" w:hint="cs"/>
                <w:sz w:val="24"/>
                <w:szCs w:val="24"/>
                <w:rtl/>
              </w:rPr>
              <w:t xml:space="preserve"> را شرح دهد.</w:t>
            </w:r>
          </w:p>
          <w:p w:rsidR="00A341A7" w:rsidRPr="00A341A7" w:rsidRDefault="00C535C4" w:rsidP="00A341A7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  <w:rtl/>
              </w:rPr>
            </w:pPr>
            <w:r w:rsidRPr="00C535C4">
              <w:rPr>
                <w:rFonts w:cs="B Nazanin" w:hint="cs"/>
                <w:sz w:val="24"/>
                <w:szCs w:val="24"/>
                <w:rtl/>
              </w:rPr>
              <w:t>دانشجو بتواند مسی</w:t>
            </w:r>
            <w:bookmarkStart w:id="3" w:name="_GoBack"/>
            <w:bookmarkEnd w:id="3"/>
            <w:r w:rsidRPr="00C535C4">
              <w:rPr>
                <w:rFonts w:cs="B Nazanin" w:hint="cs"/>
                <w:sz w:val="24"/>
                <w:szCs w:val="24"/>
                <w:rtl/>
              </w:rPr>
              <w:t xml:space="preserve">ر ترمیمی </w:t>
            </w:r>
            <w:r w:rsidRPr="00C535C4">
              <w:rPr>
                <w:sz w:val="24"/>
                <w:szCs w:val="24"/>
              </w:rPr>
              <w:t xml:space="preserve">Direct </w:t>
            </w:r>
            <w:r>
              <w:rPr>
                <w:sz w:val="24"/>
                <w:szCs w:val="24"/>
              </w:rPr>
              <w:t>Repair</w:t>
            </w:r>
            <w:r w:rsidRPr="00C535C4">
              <w:rPr>
                <w:rFonts w:cs="B Nazanin"/>
                <w:sz w:val="24"/>
                <w:szCs w:val="24"/>
              </w:rPr>
              <w:t xml:space="preserve"> </w:t>
            </w:r>
            <w:r w:rsidRPr="00C535C4">
              <w:rPr>
                <w:rFonts w:cs="B Nazanin" w:hint="cs"/>
                <w:sz w:val="24"/>
                <w:szCs w:val="24"/>
                <w:rtl/>
              </w:rPr>
              <w:t xml:space="preserve"> را شرح دهد.</w:t>
            </w:r>
          </w:p>
        </w:tc>
        <w:tc>
          <w:tcPr>
            <w:tcW w:w="428" w:type="pct"/>
            <w:vAlign w:val="center"/>
          </w:tcPr>
          <w:p w:rsidR="00883C01" w:rsidRPr="00CF692A" w:rsidRDefault="00883C01" w:rsidP="00883C01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:rsidR="00883C01" w:rsidRPr="00CF692A" w:rsidRDefault="00883C01" w:rsidP="00883C01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:rsidR="00883C01" w:rsidRPr="00CF692A" w:rsidRDefault="00883C01" w:rsidP="00883C01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:rsidR="00883C01" w:rsidRPr="00CF692A" w:rsidRDefault="00883C01" w:rsidP="00883C01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4" w:type="pct"/>
            <w:vAlign w:val="center"/>
          </w:tcPr>
          <w:p w:rsidR="00883C01" w:rsidRPr="00CF692A" w:rsidRDefault="00883C01" w:rsidP="00883C01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A341A7" w:rsidRPr="00CF692A" w:rsidTr="00883C01">
        <w:tc>
          <w:tcPr>
            <w:tcW w:w="207" w:type="pct"/>
            <w:vAlign w:val="center"/>
          </w:tcPr>
          <w:p w:rsidR="00A341A7" w:rsidRDefault="00A341A7" w:rsidP="00A341A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436" w:type="pct"/>
          </w:tcPr>
          <w:p w:rsidR="00A341A7" w:rsidRPr="00D17C5D" w:rsidRDefault="00A341A7" w:rsidP="00A341A7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08</w:t>
            </w:r>
            <w:r w:rsidRPr="00D17C5D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/</w:t>
            </w: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08</w:t>
            </w:r>
            <w:r w:rsidRPr="00D17C5D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/</w:t>
            </w: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1403</w:t>
            </w:r>
          </w:p>
        </w:tc>
        <w:tc>
          <w:tcPr>
            <w:tcW w:w="937" w:type="pct"/>
          </w:tcPr>
          <w:p w:rsidR="00A341A7" w:rsidRPr="00A81639" w:rsidRDefault="00A341A7" w:rsidP="00A341A7">
            <w:pPr>
              <w:ind w:right="484"/>
              <w:jc w:val="center"/>
              <w:rPr>
                <w:rFonts w:ascii="Cambria" w:eastAsia="B Nazanin" w:hAnsi="Cambria" w:cs="B Nazanin"/>
                <w:sz w:val="24"/>
                <w:szCs w:val="24"/>
              </w:rPr>
            </w:pPr>
            <w:r>
              <w:rPr>
                <w:rFonts w:ascii="Cambria" w:eastAsia="B Nazanin" w:hAnsi="Cambria" w:cs="B Nazanin" w:hint="cs"/>
                <w:sz w:val="24"/>
                <w:szCs w:val="24"/>
                <w:rtl/>
              </w:rPr>
              <w:t xml:space="preserve">رونویسی از </w:t>
            </w:r>
            <w:r>
              <w:rPr>
                <w:rFonts w:ascii="Cambria" w:eastAsia="B Nazanin" w:hAnsi="Cambria" w:cs="B Nazanin"/>
                <w:sz w:val="24"/>
                <w:szCs w:val="24"/>
              </w:rPr>
              <w:t>DNA</w:t>
            </w:r>
            <w:r>
              <w:rPr>
                <w:rFonts w:ascii="Cambria" w:eastAsia="B Nazanin" w:hAnsi="Cambria" w:cs="B Nazanin" w:hint="cs"/>
                <w:sz w:val="24"/>
                <w:szCs w:val="24"/>
                <w:rtl/>
              </w:rPr>
              <w:t xml:space="preserve"> و </w:t>
            </w:r>
            <w:r>
              <w:rPr>
                <w:rFonts w:ascii="Cambria" w:eastAsia="B Nazanin" w:hAnsi="Cambria" w:cs="B Nazanin"/>
                <w:sz w:val="24"/>
                <w:szCs w:val="24"/>
              </w:rPr>
              <w:t>mRNA processing</w:t>
            </w:r>
          </w:p>
        </w:tc>
        <w:tc>
          <w:tcPr>
            <w:tcW w:w="1795" w:type="pct"/>
            <w:vAlign w:val="center"/>
          </w:tcPr>
          <w:p w:rsidR="00A341A7" w:rsidRDefault="00A341A7" w:rsidP="00A341A7">
            <w:pPr>
              <w:pStyle w:val="ListParagraph"/>
              <w:numPr>
                <w:ilvl w:val="0"/>
                <w:numId w:val="19"/>
              </w:numPr>
              <w:rPr>
                <w:rFonts w:cs="B Nazanin" w:hint="cs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دانشجو بتواند اهمیت رونویسی را شرح دهد.</w:t>
            </w:r>
          </w:p>
          <w:p w:rsidR="00A341A7" w:rsidRDefault="00A341A7" w:rsidP="00A341A7">
            <w:pPr>
              <w:pStyle w:val="ListParagraph"/>
              <w:numPr>
                <w:ilvl w:val="0"/>
                <w:numId w:val="19"/>
              </w:numPr>
              <w:rPr>
                <w:rFonts w:cs="B Nazanin" w:hint="cs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دانشجو قادر باشد مراحل مختلف رونویسی را توضیح دهد.</w:t>
            </w:r>
          </w:p>
          <w:p w:rsidR="00A341A7" w:rsidRDefault="00A341A7" w:rsidP="00A341A7">
            <w:pPr>
              <w:pStyle w:val="ListParagraph"/>
              <w:numPr>
                <w:ilvl w:val="0"/>
                <w:numId w:val="19"/>
              </w:numPr>
              <w:rPr>
                <w:rFonts w:cs="B Nazanin" w:hint="cs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دانشجو بتواند اهمیت پردازش </w:t>
            </w:r>
            <w:r>
              <w:rPr>
                <w:rFonts w:cs="B Nazanin"/>
                <w:sz w:val="24"/>
                <w:szCs w:val="24"/>
              </w:rPr>
              <w:t>mRNA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را شرح دهد.</w:t>
            </w:r>
          </w:p>
          <w:p w:rsidR="00A341A7" w:rsidRPr="00A341A7" w:rsidRDefault="00A341A7" w:rsidP="00A341A7">
            <w:pPr>
              <w:pStyle w:val="ListParagraph"/>
              <w:numPr>
                <w:ilvl w:val="0"/>
                <w:numId w:val="19"/>
              </w:num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دانشجو قادر باشد انواع پردازش را نام ببرد و توضیح دهد.</w:t>
            </w:r>
          </w:p>
        </w:tc>
        <w:tc>
          <w:tcPr>
            <w:tcW w:w="428" w:type="pct"/>
            <w:vAlign w:val="center"/>
          </w:tcPr>
          <w:p w:rsidR="00A341A7" w:rsidRPr="00CF692A" w:rsidRDefault="00A341A7" w:rsidP="00A341A7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:rsidR="00A341A7" w:rsidRPr="00CF692A" w:rsidRDefault="00A341A7" w:rsidP="00A341A7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:rsidR="00A341A7" w:rsidRPr="00CF692A" w:rsidRDefault="00A341A7" w:rsidP="00A341A7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:rsidR="00A341A7" w:rsidRPr="00CF692A" w:rsidRDefault="00A341A7" w:rsidP="00A341A7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4" w:type="pct"/>
            <w:vAlign w:val="center"/>
          </w:tcPr>
          <w:p w:rsidR="00A341A7" w:rsidRPr="00CF692A" w:rsidRDefault="00A341A7" w:rsidP="00A341A7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</w:tbl>
    <w:p w:rsidR="0042413B" w:rsidRPr="000D602F" w:rsidRDefault="0042413B" w:rsidP="0042413B">
      <w:pPr>
        <w:rPr>
          <w:rtl/>
        </w:rPr>
        <w:sectPr w:rsidR="0042413B" w:rsidRPr="000D602F" w:rsidSect="00600619">
          <w:pgSz w:w="16838" w:h="11906" w:orient="landscape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42413B" w:rsidRPr="00571E5E" w:rsidRDefault="0042413B" w:rsidP="0042413B">
      <w:pPr>
        <w:rPr>
          <w:rFonts w:cs="B Titr"/>
          <w:sz w:val="28"/>
          <w:szCs w:val="28"/>
          <w:rtl/>
        </w:rPr>
      </w:pPr>
      <w:r w:rsidRPr="00571E5E">
        <w:rPr>
          <w:rFonts w:cs="B Titr" w:hint="cs"/>
          <w:sz w:val="28"/>
          <w:szCs w:val="28"/>
          <w:rtl/>
        </w:rPr>
        <w:lastRenderedPageBreak/>
        <w:t>شیوه نمره دهی</w:t>
      </w:r>
    </w:p>
    <w:tbl>
      <w:tblPr>
        <w:tblStyle w:val="TableGrid"/>
        <w:bidiVisual/>
        <w:tblW w:w="9257" w:type="dxa"/>
        <w:tblLook w:val="04A0" w:firstRow="1" w:lastRow="0" w:firstColumn="1" w:lastColumn="0" w:noHBand="0" w:noVBand="1"/>
      </w:tblPr>
      <w:tblGrid>
        <w:gridCol w:w="1344"/>
        <w:gridCol w:w="1090"/>
        <w:gridCol w:w="5140"/>
        <w:gridCol w:w="1683"/>
      </w:tblGrid>
      <w:tr w:rsidR="0042413B" w:rsidRPr="00571E5E" w:rsidTr="00024367">
        <w:trPr>
          <w:trHeight w:val="456"/>
        </w:trPr>
        <w:tc>
          <w:tcPr>
            <w:tcW w:w="1344" w:type="dxa"/>
            <w:vAlign w:val="center"/>
          </w:tcPr>
          <w:p w:rsidR="0042413B" w:rsidRPr="00571E5E" w:rsidRDefault="0042413B" w:rsidP="00024367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1E5E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090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تاریخ</w:t>
            </w:r>
          </w:p>
        </w:tc>
        <w:tc>
          <w:tcPr>
            <w:tcW w:w="5140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vertAlign w:val="superscript"/>
                <w:rtl/>
              </w:rPr>
            </w:pPr>
            <w:r w:rsidRPr="00571E5E">
              <w:rPr>
                <w:rFonts w:cs="B Nazanin" w:hint="cs"/>
                <w:rtl/>
              </w:rPr>
              <w:t>ابزار ارزشیابی</w:t>
            </w:r>
            <w:r w:rsidRPr="00571E5E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1683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Titr"/>
                <w:rtl/>
              </w:rPr>
            </w:pPr>
            <w:r w:rsidRPr="00571E5E">
              <w:rPr>
                <w:rFonts w:cs="B Nazanin" w:hint="cs"/>
                <w:rtl/>
              </w:rPr>
              <w:t>ميزان امتياز از کل</w:t>
            </w:r>
          </w:p>
        </w:tc>
      </w:tr>
      <w:tr w:rsidR="0042413B" w:rsidRPr="00571E5E" w:rsidTr="00024367">
        <w:trPr>
          <w:trHeight w:val="314"/>
        </w:trPr>
        <w:tc>
          <w:tcPr>
            <w:tcW w:w="1344" w:type="dxa"/>
            <w:vAlign w:val="center"/>
          </w:tcPr>
          <w:p w:rsidR="0042413B" w:rsidRPr="00571E5E" w:rsidRDefault="0042413B" w:rsidP="00024367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1E5E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090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:rsidR="0042413B" w:rsidRPr="00571E5E" w:rsidRDefault="0042413B" w:rsidP="00024367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 کلاسی</w:t>
            </w:r>
          </w:p>
        </w:tc>
        <w:tc>
          <w:tcPr>
            <w:tcW w:w="1683" w:type="dxa"/>
            <w:vAlign w:val="center"/>
          </w:tcPr>
          <w:p w:rsidR="0042413B" w:rsidRPr="00571E5E" w:rsidRDefault="00311078" w:rsidP="000243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  <w:r w:rsidR="0042413B" w:rsidRPr="00571E5E">
              <w:rPr>
                <w:rFonts w:cs="B Nazanin" w:hint="cs"/>
                <w:rtl/>
              </w:rPr>
              <w:t xml:space="preserve"> نمره</w:t>
            </w:r>
          </w:p>
        </w:tc>
      </w:tr>
      <w:tr w:rsidR="0042413B" w:rsidRPr="00571E5E" w:rsidTr="00024367">
        <w:trPr>
          <w:trHeight w:val="435"/>
        </w:trPr>
        <w:tc>
          <w:tcPr>
            <w:tcW w:w="1344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1090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:rsidR="0042413B" w:rsidRPr="00571E5E" w:rsidRDefault="0042413B" w:rsidP="00024367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42413B" w:rsidRPr="00571E5E" w:rsidTr="00024367">
        <w:trPr>
          <w:trHeight w:val="456"/>
        </w:trPr>
        <w:tc>
          <w:tcPr>
            <w:tcW w:w="1344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1090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:rsidR="0042413B" w:rsidRPr="00571E5E" w:rsidRDefault="0042413B" w:rsidP="00024367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42413B" w:rsidRPr="00571E5E" w:rsidTr="00024367">
        <w:trPr>
          <w:trHeight w:val="435"/>
        </w:trPr>
        <w:tc>
          <w:tcPr>
            <w:tcW w:w="1344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1090" w:type="dxa"/>
            <w:vAlign w:val="center"/>
          </w:tcPr>
          <w:p w:rsidR="0042413B" w:rsidRPr="00571E5E" w:rsidRDefault="0042413B" w:rsidP="00884A9D">
            <w:pPr>
              <w:rPr>
                <w:rFonts w:cs="B Nazanin"/>
                <w:rtl/>
              </w:rPr>
            </w:pPr>
          </w:p>
        </w:tc>
        <w:tc>
          <w:tcPr>
            <w:tcW w:w="5140" w:type="dxa"/>
            <w:vAlign w:val="center"/>
          </w:tcPr>
          <w:p w:rsidR="0042413B" w:rsidRPr="00571E5E" w:rsidRDefault="0042413B" w:rsidP="00024367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پاسخدهی به سوالات آزمون کتبی تشریحی</w:t>
            </w:r>
          </w:p>
        </w:tc>
        <w:tc>
          <w:tcPr>
            <w:tcW w:w="1683" w:type="dxa"/>
            <w:vAlign w:val="center"/>
          </w:tcPr>
          <w:p w:rsidR="0042413B" w:rsidRPr="00571E5E" w:rsidRDefault="00311078" w:rsidP="000243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 نمره</w:t>
            </w:r>
          </w:p>
        </w:tc>
      </w:tr>
      <w:tr w:rsidR="0042413B" w:rsidRPr="00571E5E" w:rsidTr="00024367">
        <w:trPr>
          <w:trHeight w:val="891"/>
        </w:trPr>
        <w:tc>
          <w:tcPr>
            <w:tcW w:w="1344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E5E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090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:rsidR="0042413B" w:rsidRPr="00571E5E" w:rsidRDefault="0042413B" w:rsidP="00024367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1683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42413B" w:rsidRPr="00571E5E" w:rsidTr="00024367">
        <w:trPr>
          <w:trHeight w:val="456"/>
        </w:trPr>
        <w:tc>
          <w:tcPr>
            <w:tcW w:w="1344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مجموع</w:t>
            </w:r>
          </w:p>
        </w:tc>
        <w:tc>
          <w:tcPr>
            <w:tcW w:w="1090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140" w:type="dxa"/>
            <w:vAlign w:val="center"/>
          </w:tcPr>
          <w:p w:rsidR="0042413B" w:rsidRPr="00571E5E" w:rsidRDefault="0042413B" w:rsidP="00024367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:rsidR="0042413B" w:rsidRPr="0079112C" w:rsidRDefault="0042413B" w:rsidP="00EF3257">
            <w:pPr>
              <w:jc w:val="center"/>
              <w:rPr>
                <w:rFonts w:cs="B Nazanin"/>
                <w:b/>
                <w:bCs/>
                <w:rtl/>
              </w:rPr>
            </w:pPr>
            <w:r w:rsidRPr="0079112C">
              <w:rPr>
                <w:rFonts w:cs="B Nazanin" w:hint="cs"/>
                <w:b/>
                <w:bCs/>
                <w:rtl/>
              </w:rPr>
              <w:t>20 نمره</w:t>
            </w:r>
          </w:p>
        </w:tc>
      </w:tr>
    </w:tbl>
    <w:p w:rsidR="0042413B" w:rsidRPr="00571E5E" w:rsidRDefault="0042413B" w:rsidP="0042413B">
      <w:pPr>
        <w:rPr>
          <w:rFonts w:cs="B Titr"/>
          <w:sz w:val="32"/>
          <w:szCs w:val="32"/>
          <w:rtl/>
        </w:rPr>
      </w:pPr>
    </w:p>
    <w:p w:rsidR="0042413B" w:rsidRPr="00571E5E" w:rsidRDefault="0042413B" w:rsidP="0042413B">
      <w:pPr>
        <w:rPr>
          <w:rFonts w:cs="B Titr"/>
          <w:sz w:val="32"/>
          <w:szCs w:val="32"/>
          <w:rtl/>
        </w:rPr>
      </w:pPr>
      <w:r w:rsidRPr="00571E5E">
        <w:rPr>
          <w:rFonts w:cs="B Titr" w:hint="cs"/>
          <w:sz w:val="32"/>
          <w:szCs w:val="32"/>
          <w:rtl/>
        </w:rPr>
        <w:t xml:space="preserve">منابع: </w:t>
      </w:r>
    </w:p>
    <w:p w:rsidR="00EF3257" w:rsidRDefault="0042413B" w:rsidP="00EF3257">
      <w:pPr>
        <w:bidi w:val="0"/>
        <w:rPr>
          <w:rFonts w:asciiTheme="majorBidi" w:hAnsiTheme="majorBidi" w:cstheme="majorBidi"/>
          <w:sz w:val="24"/>
          <w:szCs w:val="24"/>
        </w:rPr>
      </w:pPr>
      <w:r w:rsidRPr="00571E5E">
        <w:rPr>
          <w:rFonts w:asciiTheme="majorBidi" w:hAnsiTheme="majorBidi" w:cstheme="majorBidi"/>
          <w:sz w:val="24"/>
          <w:szCs w:val="24"/>
        </w:rPr>
        <w:t>Thomas M. Devlin - Textbook of Biochemistry with Clinical Correlations-John Wiley &amp; Sons (2010)</w:t>
      </w:r>
      <w:r w:rsidR="00EF3257">
        <w:rPr>
          <w:rFonts w:asciiTheme="majorBidi" w:hAnsiTheme="majorBidi" w:cstheme="majorBidi"/>
          <w:sz w:val="24"/>
          <w:szCs w:val="24"/>
        </w:rPr>
        <w:t>.</w:t>
      </w:r>
    </w:p>
    <w:p w:rsidR="00EF3257" w:rsidRPr="00571E5E" w:rsidRDefault="00EF3257" w:rsidP="00EF3257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Lehninger, Principles of Biochemistry, 5</w:t>
      </w:r>
      <w:r w:rsidRPr="00EF3257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730FB">
        <w:rPr>
          <w:rFonts w:asciiTheme="majorBidi" w:hAnsiTheme="majorBidi" w:cstheme="majorBidi"/>
          <w:sz w:val="24"/>
          <w:szCs w:val="24"/>
        </w:rPr>
        <w:t>edition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F3257" w:rsidRDefault="00EF3257" w:rsidP="00EF3257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Molecular Cell Biology, Lodish, 7</w:t>
      </w:r>
      <w:r w:rsidRPr="006504DB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6504DB">
        <w:rPr>
          <w:rFonts w:asciiTheme="majorBidi" w:hAnsiTheme="majorBidi" w:cstheme="majorBidi"/>
          <w:sz w:val="24"/>
          <w:szCs w:val="24"/>
        </w:rPr>
        <w:t xml:space="preserve"> </w:t>
      </w:r>
      <w:r w:rsidRPr="00C730FB">
        <w:rPr>
          <w:rFonts w:asciiTheme="majorBidi" w:hAnsiTheme="majorBidi" w:cstheme="majorBidi"/>
          <w:sz w:val="24"/>
          <w:szCs w:val="24"/>
        </w:rPr>
        <w:t>edition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42413B" w:rsidRPr="00FE7B29" w:rsidRDefault="0042413B" w:rsidP="0042413B">
      <w:pPr>
        <w:tabs>
          <w:tab w:val="left" w:pos="7035"/>
        </w:tabs>
        <w:bidi w:val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ab/>
      </w:r>
    </w:p>
    <w:p w:rsidR="0042413B" w:rsidRPr="00FE7B29" w:rsidRDefault="0042413B" w:rsidP="0042413B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:rsidR="0042413B" w:rsidRPr="00FE7B29" w:rsidRDefault="0042413B" w:rsidP="0042413B">
      <w:pPr>
        <w:bidi w:val="0"/>
        <w:rPr>
          <w:rFonts w:asciiTheme="majorBidi" w:hAnsiTheme="majorBidi" w:cstheme="majorBidi"/>
          <w:sz w:val="24"/>
          <w:szCs w:val="24"/>
        </w:rPr>
      </w:pPr>
    </w:p>
    <w:p w:rsidR="000A3EBC" w:rsidRDefault="009D3592"/>
    <w:sectPr w:rsidR="000A3EBC" w:rsidSect="0020574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592" w:rsidRDefault="009D3592" w:rsidP="0042413B">
      <w:pPr>
        <w:spacing w:after="0" w:line="240" w:lineRule="auto"/>
      </w:pPr>
      <w:r>
        <w:separator/>
      </w:r>
    </w:p>
  </w:endnote>
  <w:endnote w:type="continuationSeparator" w:id="0">
    <w:p w:rsidR="009D3592" w:rsidRDefault="009D3592" w:rsidP="0042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413B" w:rsidRDefault="004241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41A7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42413B" w:rsidRDefault="004241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592" w:rsidRDefault="009D3592" w:rsidP="0042413B">
      <w:pPr>
        <w:spacing w:after="0" w:line="240" w:lineRule="auto"/>
      </w:pPr>
      <w:r>
        <w:separator/>
      </w:r>
    </w:p>
  </w:footnote>
  <w:footnote w:type="continuationSeparator" w:id="0">
    <w:p w:rsidR="009D3592" w:rsidRDefault="009D3592" w:rsidP="0042413B">
      <w:pPr>
        <w:spacing w:after="0" w:line="240" w:lineRule="auto"/>
      </w:pPr>
      <w:r>
        <w:continuationSeparator/>
      </w:r>
    </w:p>
  </w:footnote>
  <w:footnote w:id="1">
    <w:p w:rsidR="0042413B" w:rsidRPr="007C4AC6" w:rsidRDefault="0042413B" w:rsidP="0042413B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:rsidR="0042413B" w:rsidRPr="007C4AC6" w:rsidRDefault="0042413B" w:rsidP="0042413B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:rsidR="0042413B" w:rsidRPr="007C4AC6" w:rsidRDefault="0042413B" w:rsidP="0042413B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:rsidR="0042413B" w:rsidRPr="007C4AC6" w:rsidRDefault="0042413B" w:rsidP="0042413B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:rsidR="0042413B" w:rsidRDefault="0042413B" w:rsidP="0042413B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1503F"/>
    <w:multiLevelType w:val="hybridMultilevel"/>
    <w:tmpl w:val="AFFE39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EB42C0"/>
    <w:multiLevelType w:val="hybridMultilevel"/>
    <w:tmpl w:val="1DE8B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8745E5"/>
    <w:multiLevelType w:val="hybridMultilevel"/>
    <w:tmpl w:val="58B466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BD74B6"/>
    <w:multiLevelType w:val="hybridMultilevel"/>
    <w:tmpl w:val="456A4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600B1"/>
    <w:multiLevelType w:val="hybridMultilevel"/>
    <w:tmpl w:val="4B7887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D032DE"/>
    <w:multiLevelType w:val="hybridMultilevel"/>
    <w:tmpl w:val="3C747D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316B27"/>
    <w:multiLevelType w:val="hybridMultilevel"/>
    <w:tmpl w:val="2AD45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C500BF"/>
    <w:multiLevelType w:val="hybridMultilevel"/>
    <w:tmpl w:val="E0140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C70EF"/>
    <w:multiLevelType w:val="hybridMultilevel"/>
    <w:tmpl w:val="086A3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22BAD"/>
    <w:multiLevelType w:val="hybridMultilevel"/>
    <w:tmpl w:val="0D3042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D70D7B"/>
    <w:multiLevelType w:val="hybridMultilevel"/>
    <w:tmpl w:val="327AC7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8775DF"/>
    <w:multiLevelType w:val="hybridMultilevel"/>
    <w:tmpl w:val="72E07D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C431EA"/>
    <w:multiLevelType w:val="hybridMultilevel"/>
    <w:tmpl w:val="74CAD8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0A49FE"/>
    <w:multiLevelType w:val="hybridMultilevel"/>
    <w:tmpl w:val="0EF8A0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44158D"/>
    <w:multiLevelType w:val="hybridMultilevel"/>
    <w:tmpl w:val="FE049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15C3872"/>
    <w:multiLevelType w:val="hybridMultilevel"/>
    <w:tmpl w:val="734244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2829D5"/>
    <w:multiLevelType w:val="hybridMultilevel"/>
    <w:tmpl w:val="3E5CB1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644402"/>
    <w:multiLevelType w:val="hybridMultilevel"/>
    <w:tmpl w:val="67603A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"/>
  </w:num>
  <w:num w:numId="3">
    <w:abstractNumId w:val="6"/>
  </w:num>
  <w:num w:numId="4">
    <w:abstractNumId w:val="15"/>
  </w:num>
  <w:num w:numId="5">
    <w:abstractNumId w:val="14"/>
  </w:num>
  <w:num w:numId="6">
    <w:abstractNumId w:val="4"/>
  </w:num>
  <w:num w:numId="7">
    <w:abstractNumId w:val="5"/>
  </w:num>
  <w:num w:numId="8">
    <w:abstractNumId w:val="11"/>
  </w:num>
  <w:num w:numId="9">
    <w:abstractNumId w:val="0"/>
  </w:num>
  <w:num w:numId="10">
    <w:abstractNumId w:val="17"/>
  </w:num>
  <w:num w:numId="11">
    <w:abstractNumId w:val="7"/>
  </w:num>
  <w:num w:numId="12">
    <w:abstractNumId w:val="12"/>
  </w:num>
  <w:num w:numId="13">
    <w:abstractNumId w:val="2"/>
  </w:num>
  <w:num w:numId="14">
    <w:abstractNumId w:val="9"/>
  </w:num>
  <w:num w:numId="15">
    <w:abstractNumId w:val="18"/>
  </w:num>
  <w:num w:numId="16">
    <w:abstractNumId w:val="13"/>
  </w:num>
  <w:num w:numId="17">
    <w:abstractNumId w:val="3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3B"/>
    <w:rsid w:val="00027C2A"/>
    <w:rsid w:val="000402AC"/>
    <w:rsid w:val="0008100C"/>
    <w:rsid w:val="000C70E3"/>
    <w:rsid w:val="001621EA"/>
    <w:rsid w:val="00190D66"/>
    <w:rsid w:val="001C3D53"/>
    <w:rsid w:val="002542DC"/>
    <w:rsid w:val="00257A0E"/>
    <w:rsid w:val="002646A7"/>
    <w:rsid w:val="002D35DA"/>
    <w:rsid w:val="00311078"/>
    <w:rsid w:val="003A66F9"/>
    <w:rsid w:val="003C2B8D"/>
    <w:rsid w:val="0042413B"/>
    <w:rsid w:val="00454458"/>
    <w:rsid w:val="004F32C2"/>
    <w:rsid w:val="005C216C"/>
    <w:rsid w:val="007142B7"/>
    <w:rsid w:val="0074434A"/>
    <w:rsid w:val="007D1A2C"/>
    <w:rsid w:val="00857723"/>
    <w:rsid w:val="00883C01"/>
    <w:rsid w:val="00884A9D"/>
    <w:rsid w:val="008B0F45"/>
    <w:rsid w:val="008D6D8D"/>
    <w:rsid w:val="00922411"/>
    <w:rsid w:val="00936C68"/>
    <w:rsid w:val="009D3592"/>
    <w:rsid w:val="009E78BD"/>
    <w:rsid w:val="00A228DE"/>
    <w:rsid w:val="00A341A7"/>
    <w:rsid w:val="00A81639"/>
    <w:rsid w:val="00AB0DED"/>
    <w:rsid w:val="00BB0532"/>
    <w:rsid w:val="00C535C4"/>
    <w:rsid w:val="00C56797"/>
    <w:rsid w:val="00C775CE"/>
    <w:rsid w:val="00D66AF5"/>
    <w:rsid w:val="00E73266"/>
    <w:rsid w:val="00E807E5"/>
    <w:rsid w:val="00EB7B54"/>
    <w:rsid w:val="00EC6DEA"/>
    <w:rsid w:val="00ED195E"/>
    <w:rsid w:val="00EF3257"/>
    <w:rsid w:val="00EF6FD5"/>
    <w:rsid w:val="00F0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D5D78-CF7E-4D13-B8A6-56B724A5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13B"/>
    <w:pPr>
      <w:bidi/>
    </w:pPr>
    <w:rPr>
      <w:lang w:bidi="fa-I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1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42413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42413B"/>
    <w:rPr>
      <w:rFonts w:asciiTheme="majorHAnsi" w:eastAsiaTheme="majorEastAsia" w:hAnsiTheme="majorHAnsi" w:cstheme="majorBidi"/>
      <w:color w:val="2E74B5" w:themeColor="accent1" w:themeShade="BF"/>
      <w:lang w:bidi="fa-IR"/>
    </w:rPr>
  </w:style>
  <w:style w:type="character" w:customStyle="1" w:styleId="Heading9Char">
    <w:name w:val="Heading 9 Char"/>
    <w:basedOn w:val="DefaultParagraphFont"/>
    <w:link w:val="Heading9"/>
    <w:rsid w:val="0042413B"/>
    <w:rPr>
      <w:rFonts w:ascii="Times New Roman" w:eastAsia="Times New Roman" w:hAnsi="Times New Roman" w:cs="Koodak"/>
      <w:b/>
      <w:bCs/>
      <w:noProof/>
      <w:sz w:val="20"/>
      <w:szCs w:val="32"/>
    </w:rPr>
  </w:style>
  <w:style w:type="table" w:styleId="TableGrid">
    <w:name w:val="Table Grid"/>
    <w:basedOn w:val="TableNormal"/>
    <w:uiPriority w:val="39"/>
    <w:rsid w:val="0042413B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413B"/>
    <w:pPr>
      <w:ind w:left="720"/>
      <w:contextualSpacing/>
    </w:pPr>
  </w:style>
  <w:style w:type="paragraph" w:styleId="Title">
    <w:name w:val="Title"/>
    <w:basedOn w:val="Normal"/>
    <w:link w:val="TitleChar"/>
    <w:qFormat/>
    <w:rsid w:val="0042413B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42413B"/>
    <w:rPr>
      <w:rFonts w:ascii="Times New Roman" w:eastAsia="Times New Roman" w:hAnsi="Times New Roman" w:cs="Homa"/>
      <w:b/>
      <w:bCs/>
      <w:noProof/>
      <w:sz w:val="20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1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13B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42413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424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13B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pishro</dc:creator>
  <cp:keywords/>
  <dc:description/>
  <cp:lastModifiedBy> </cp:lastModifiedBy>
  <cp:revision>2</cp:revision>
  <dcterms:created xsi:type="dcterms:W3CDTF">2024-10-27T06:59:00Z</dcterms:created>
  <dcterms:modified xsi:type="dcterms:W3CDTF">2024-10-27T06:59:00Z</dcterms:modified>
</cp:coreProperties>
</file>